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DD" w:rsidRDefault="004575DD" w:rsidP="000265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MARSHFIELD AREA UNITED WAY</w:t>
      </w:r>
    </w:p>
    <w:p w:rsidR="0059759E" w:rsidRDefault="00E630EA" w:rsidP="000265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FUNDING FOCUS AREAS AND PRIORITY OUTCOMES</w:t>
      </w:r>
      <w:r w:rsidR="003B11DF">
        <w:rPr>
          <w:rFonts w:ascii="Arial" w:hAnsi="Arial" w:cs="Arial"/>
          <w:b/>
          <w:sz w:val="28"/>
          <w:szCs w:val="28"/>
        </w:rPr>
        <w:t xml:space="preserve"> </w:t>
      </w:r>
    </w:p>
    <w:p w:rsidR="000265F6" w:rsidRDefault="003B11DF" w:rsidP="000265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REFERENCE GUIDE</w:t>
      </w:r>
    </w:p>
    <w:p w:rsidR="000265F6" w:rsidRPr="000265F6" w:rsidRDefault="000265F6" w:rsidP="000265F6">
      <w:pPr>
        <w:jc w:val="center"/>
        <w:rPr>
          <w:rFonts w:ascii="Arial" w:hAnsi="Arial" w:cs="Arial"/>
          <w:b/>
          <w:sz w:val="28"/>
          <w:szCs w:val="28"/>
        </w:rPr>
      </w:pPr>
    </w:p>
    <w:p w:rsidR="00790EC8" w:rsidRPr="00E74664" w:rsidRDefault="00790EC8" w:rsidP="00790EC8">
      <w:pPr>
        <w:rPr>
          <w:rFonts w:ascii="Arial" w:hAnsi="Arial" w:cs="Arial"/>
          <w:b/>
          <w:color w:val="0070C0"/>
          <w:sz w:val="22"/>
          <w:szCs w:val="22"/>
        </w:rPr>
      </w:pPr>
      <w:r w:rsidRPr="00E74664">
        <w:rPr>
          <w:rFonts w:ascii="Arial" w:hAnsi="Arial" w:cs="Arial"/>
          <w:b/>
          <w:color w:val="0070C0"/>
          <w:sz w:val="22"/>
          <w:szCs w:val="22"/>
        </w:rPr>
        <w:t>FOCUS AREA: EDUCATION</w:t>
      </w:r>
    </w:p>
    <w:p w:rsidR="00790EC8" w:rsidRPr="00E74664" w:rsidRDefault="00790EC8" w:rsidP="00790EC8">
      <w:pPr>
        <w:rPr>
          <w:rFonts w:ascii="Arial" w:hAnsi="Arial" w:cs="Arial"/>
          <w:b/>
          <w:sz w:val="22"/>
          <w:szCs w:val="22"/>
        </w:rPr>
      </w:pPr>
      <w:r w:rsidRPr="00E74664">
        <w:rPr>
          <w:rFonts w:ascii="Arial" w:hAnsi="Arial" w:cs="Arial"/>
          <w:b/>
          <w:sz w:val="22"/>
          <w:szCs w:val="22"/>
        </w:rPr>
        <w:t>Priority Outcome: Improve school readiness</w:t>
      </w: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Outputs: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children served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early childhood staff trained to provide quality programming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of hours spent reading to children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parents/caregivers served that are provided with information, resources, trainings and or parenting skills </w:t>
      </w: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 Indicators: </w:t>
      </w:r>
    </w:p>
    <w:p w:rsidR="000265F6" w:rsidRPr="00E74664" w:rsidRDefault="000265F6" w:rsidP="00790E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participants responding indicate that they are more knowledgeable about parenting techniques</w:t>
      </w:r>
    </w:p>
    <w:p w:rsidR="00790EC8" w:rsidRPr="00E74664" w:rsidRDefault="000265F6" w:rsidP="00790E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participants responding indicate being more knowledgeable about how their child is growing and developing</w:t>
      </w:r>
    </w:p>
    <w:p w:rsidR="000265F6" w:rsidRPr="00E74664" w:rsidRDefault="000265F6" w:rsidP="00790EC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participants responding indicate that they feel supported in their roles as parent</w:t>
      </w: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b/>
          <w:color w:val="0070C0"/>
          <w:sz w:val="22"/>
          <w:szCs w:val="22"/>
        </w:rPr>
      </w:pPr>
      <w:r w:rsidRPr="00E74664">
        <w:rPr>
          <w:rFonts w:ascii="Arial" w:hAnsi="Arial" w:cs="Arial"/>
          <w:b/>
          <w:color w:val="0070C0"/>
          <w:sz w:val="22"/>
          <w:szCs w:val="22"/>
        </w:rPr>
        <w:t>FOCUS AREA: EDUCATION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b/>
          <w:bCs/>
          <w:sz w:val="22"/>
          <w:szCs w:val="22"/>
        </w:rPr>
        <w:t>Priority Outcome: Improve school performance &amp; support career preparedness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Outputs: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of elementary/middle/high school youth served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children served receiving literacy supports in K-3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of youth participating in life/job skills trainings/workshops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youth (ages 15-24) served who gain employment, internship or apprenticeship 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Indicators: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youth that maintain or improve their grade point average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youth who maintain satisfactory or improve school attendance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youth that transition from current grade level to next grade level</w:t>
      </w:r>
    </w:p>
    <w:p w:rsidR="000265F6" w:rsidRPr="00E74664" w:rsidRDefault="000265F6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participants in a long-term mentoring relationship</w:t>
      </w:r>
    </w:p>
    <w:p w:rsidR="000265F6" w:rsidRPr="00E74664" w:rsidRDefault="000265F6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participants in job shadowing or informational mentoring relationships</w:t>
      </w: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b/>
          <w:color w:val="0070C0"/>
          <w:sz w:val="22"/>
          <w:szCs w:val="22"/>
        </w:rPr>
      </w:pPr>
      <w:r w:rsidRPr="00E74664">
        <w:rPr>
          <w:rFonts w:ascii="Arial" w:hAnsi="Arial" w:cs="Arial"/>
          <w:b/>
          <w:color w:val="0070C0"/>
          <w:sz w:val="22"/>
          <w:szCs w:val="22"/>
        </w:rPr>
        <w:t>FOCUS AREA: EDUCATION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b/>
          <w:sz w:val="22"/>
          <w:szCs w:val="22"/>
        </w:rPr>
        <w:t xml:space="preserve">Priority Outcome: </w:t>
      </w:r>
      <w:r w:rsidRPr="00E74664">
        <w:rPr>
          <w:rFonts w:ascii="Arial" w:hAnsi="Arial" w:cs="Arial"/>
          <w:b/>
          <w:bCs/>
          <w:sz w:val="22"/>
          <w:szCs w:val="22"/>
        </w:rPr>
        <w:t>Increase access to mentors and tutors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 xml:space="preserve">Outputs: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lastRenderedPageBreak/>
        <w:t xml:space="preserve"># of 1:1 volunteer mentor matches/relationships </w:t>
      </w:r>
    </w:p>
    <w:p w:rsidR="00A94F43" w:rsidRPr="00E74664" w:rsidRDefault="00A94F43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of site-based mentor relationships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of mentoring hours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Indicators: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youth developing at least one positive relationship with an adult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&amp; % of youth meeting regularly with a tutor for assistance with homework</w:t>
      </w:r>
    </w:p>
    <w:p w:rsidR="000265F6" w:rsidRPr="00E74664" w:rsidRDefault="000265F6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matched relationships continuing for at least 12 months</w:t>
      </w:r>
    </w:p>
    <w:p w:rsidR="000265F6" w:rsidRPr="00E74664" w:rsidRDefault="000265F6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># and % of site-based matches continuing for at least 9 months</w:t>
      </w: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</w:p>
    <w:p w:rsidR="000265F6" w:rsidRPr="00E74664" w:rsidRDefault="000265F6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7A65B4" w:rsidRPr="00E74664" w:rsidRDefault="007A65B4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0265F6" w:rsidRPr="00E74664" w:rsidRDefault="000265F6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0265F6" w:rsidRPr="00E74664" w:rsidRDefault="000265F6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E74664">
        <w:rPr>
          <w:rFonts w:ascii="Arial" w:hAnsi="Arial" w:cs="Arial"/>
          <w:b/>
          <w:bCs/>
          <w:color w:val="0070C0"/>
          <w:sz w:val="22"/>
          <w:szCs w:val="22"/>
        </w:rPr>
        <w:t>FOCUS AREA: FINANCIAL STABILITY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/>
          <w:bCs/>
          <w:sz w:val="22"/>
          <w:szCs w:val="22"/>
        </w:rPr>
        <w:t>Priority Outcome: Increase food and basic needs security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 xml:space="preserve">Outputs: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requests for food assistance met (food pantries, backpack programs, etc.; NOT congregate meals)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of meals served (community meals including after-school meals)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clients provided information about public benefits for which they may be eligible (SNAP/FoodShare, free school meals, Section 8 housing, etc.)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clients screened/assessed for eligibility for public benefits (SNAP/FoodShare, free school meals, Section 8 housing, etc.)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case management hours 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 xml:space="preserve">Indicators: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 report food assistance has helped them avoid having to choose between food and other basic necessities (e.g., housing, utilities, transportation, health care)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 report increased access to healthy/nutritious foods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previously unenrolled clients newly enrolled in public benefits for which they are eligible (I.E. - SNAP/FoodShare, free school meals, Section 8 housing, etc.) </w:t>
      </w:r>
    </w:p>
    <w:p w:rsidR="00790EC8" w:rsidRPr="00E74664" w:rsidRDefault="00790EC8" w:rsidP="00790EC8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E74664">
        <w:rPr>
          <w:rFonts w:ascii="Arial" w:hAnsi="Arial" w:cs="Arial"/>
          <w:b/>
          <w:bCs/>
          <w:color w:val="0070C0"/>
          <w:sz w:val="22"/>
          <w:szCs w:val="22"/>
        </w:rPr>
        <w:t>FOCUS AREA: FINANCIAL STABILITY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b/>
          <w:bCs/>
          <w:sz w:val="22"/>
          <w:szCs w:val="22"/>
        </w:rPr>
        <w:t>Priority Outcome: Reduce homelessness and improve access to affordable and transitional housing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>Outputs: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clients who stayed in emergency shelter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nights shelter provided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lastRenderedPageBreak/>
        <w:t># clients who receive rent or mortgage assistance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case management hours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clients screened/assessed for eligibility for public benefits (SNAP/FoodShare, free school meals, Section 8 housing, etc.) 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 xml:space="preserve">Indicators: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 spend less than 30% of income on housing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 avoid foreclosure, eviction or homelessness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 move into safe and permanent housing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clients who maintain safe and permanent housing for at least three months after placement</w:t>
      </w: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b/>
          <w:bCs/>
          <w:color w:val="0070C0"/>
          <w:sz w:val="22"/>
          <w:szCs w:val="22"/>
        </w:rPr>
        <w:t>FOCUS AREA: FINANCIAL STABILITY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b/>
          <w:bCs/>
          <w:sz w:val="22"/>
          <w:szCs w:val="22"/>
        </w:rPr>
        <w:t>Priority Outcome: Provide education in financial literacy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 xml:space="preserve">Outputs: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clients participating in financial education programming (budgeting, improving credit scores, reducing debt, increasing savings, etc.)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clients who complete entire multi-session financial literacy program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of case management hours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 # group financial education classes held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of clients screened/assessed for eligibility for public benefits (SNAP/FoodShare, W.I.C., etc.)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Indicators: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previously unenrolled clients newly enrolled in public benefits for which they are eligible (I.E. - SNAP/FoodShare, free school meals, Section 8 housing, etc.)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 and % of clients who've increased savings/assets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who've reduced their debt and/or expenses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 spend less than 30% of income on housing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who've improved their credit score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previously unbanked clients who establish an account at a bank, credit union, or other mainstream financial institution </w:t>
      </w:r>
    </w:p>
    <w:p w:rsidR="00790EC8" w:rsidRPr="00E74664" w:rsidRDefault="00790EC8" w:rsidP="00790EC8">
      <w:pPr>
        <w:pStyle w:val="Foot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client households who maintain their budget as defined by paying</w:t>
      </w:r>
    </w:p>
    <w:p w:rsidR="00CD0354" w:rsidRDefault="00CD0354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E74664">
        <w:rPr>
          <w:rFonts w:ascii="Arial" w:hAnsi="Arial" w:cs="Arial"/>
          <w:b/>
          <w:bCs/>
          <w:color w:val="0070C0"/>
          <w:sz w:val="22"/>
          <w:szCs w:val="22"/>
        </w:rPr>
        <w:t>FOCUS AREA: HEALTH</w:t>
      </w:r>
    </w:p>
    <w:p w:rsidR="00790EC8" w:rsidRPr="00E74664" w:rsidRDefault="00790EC8" w:rsidP="00790EC8">
      <w:pPr>
        <w:rPr>
          <w:rFonts w:ascii="Arial" w:hAnsi="Arial" w:cs="Arial"/>
          <w:b/>
          <w:bCs/>
          <w:sz w:val="22"/>
          <w:szCs w:val="22"/>
        </w:rPr>
      </w:pPr>
      <w:r w:rsidRPr="00E74664">
        <w:rPr>
          <w:rFonts w:ascii="Arial" w:hAnsi="Arial" w:cs="Arial"/>
          <w:b/>
          <w:bCs/>
          <w:sz w:val="22"/>
          <w:szCs w:val="22"/>
        </w:rPr>
        <w:t>Priority Outcome: Improve health &amp; well-being of senior and disabled community members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>Outputs: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meals delivered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lastRenderedPageBreak/>
        <w:t xml:space="preserve"># clients receiving support accessing food (meal/groceries delivered, transportation to grocery store) </w:t>
      </w:r>
    </w:p>
    <w:p w:rsidR="00A23C8A" w:rsidRPr="00E74664" w:rsidRDefault="00A23C8A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clients receiving social enrichment activities/interactions</w:t>
      </w:r>
    </w:p>
    <w:p w:rsidR="00790EC8" w:rsidRPr="00E74664" w:rsidRDefault="00A23C8A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clients receiving in-home wellness</w:t>
      </w:r>
      <w:r w:rsidR="00790EC8" w:rsidRPr="00E74664">
        <w:rPr>
          <w:rFonts w:ascii="Arial" w:hAnsi="Arial" w:cs="Arial"/>
          <w:sz w:val="22"/>
          <w:szCs w:val="22"/>
        </w:rPr>
        <w:t xml:space="preserve"> assessments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roundtrip transports provided for routine medical care (doctor's appt., pharmacy, etc.)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 xml:space="preserve">Indicators: </w:t>
      </w:r>
    </w:p>
    <w:p w:rsidR="00790EC8" w:rsidRPr="00CD035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CD0354">
        <w:rPr>
          <w:rFonts w:ascii="Arial" w:hAnsi="Arial" w:cs="Arial"/>
          <w:sz w:val="22"/>
          <w:szCs w:val="22"/>
        </w:rPr>
        <w:t xml:space="preserve"># and % of clients who feel less socially isolated </w:t>
      </w:r>
    </w:p>
    <w:p w:rsidR="00790EC8" w:rsidRPr="00CD035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D0354">
        <w:rPr>
          <w:rFonts w:ascii="Arial" w:hAnsi="Arial" w:cs="Arial"/>
          <w:sz w:val="22"/>
          <w:szCs w:val="22"/>
        </w:rPr>
        <w:t xml:space="preserve"># and % elderly or disabled who indicate improved food security due to meal/grocery delivery or transportation to grocery store </w:t>
      </w:r>
    </w:p>
    <w:p w:rsidR="00790EC8" w:rsidRPr="00CD035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D0354">
        <w:rPr>
          <w:rFonts w:ascii="Arial" w:hAnsi="Arial" w:cs="Arial"/>
          <w:sz w:val="22"/>
          <w:szCs w:val="22"/>
        </w:rPr>
        <w:t xml:space="preserve"># and % of elderly or disabled receiving in-home support services report they improved their ability to remain in their home </w:t>
      </w:r>
    </w:p>
    <w:p w:rsidR="00790EC8" w:rsidRPr="00CD035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D0354">
        <w:rPr>
          <w:rFonts w:ascii="Arial" w:hAnsi="Arial" w:cs="Arial"/>
          <w:sz w:val="22"/>
          <w:szCs w:val="22"/>
        </w:rPr>
        <w:t xml:space="preserve"># and % elderly or disabled receiving transportation for medical services report they maintained or improved their health </w:t>
      </w:r>
    </w:p>
    <w:bookmarkEnd w:id="0"/>
    <w:p w:rsidR="00790EC8" w:rsidRPr="00E74664" w:rsidRDefault="00790EC8" w:rsidP="00790EC8">
      <w:pPr>
        <w:pStyle w:val="ListParagraph"/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E74664">
        <w:rPr>
          <w:rFonts w:ascii="Arial" w:hAnsi="Arial" w:cs="Arial"/>
          <w:b/>
          <w:bCs/>
          <w:color w:val="0070C0"/>
          <w:sz w:val="22"/>
          <w:szCs w:val="22"/>
        </w:rPr>
        <w:t>FOCUS AREA: HEALTH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/>
          <w:bCs/>
          <w:sz w:val="22"/>
          <w:szCs w:val="22"/>
        </w:rPr>
        <w:t xml:space="preserve">Priority Outcome: </w:t>
      </w:r>
      <w:r w:rsidRPr="00E74664">
        <w:rPr>
          <w:rFonts w:ascii="Arial" w:hAnsi="Arial" w:cs="Arial"/>
          <w:bCs/>
          <w:sz w:val="22"/>
          <w:szCs w:val="22"/>
        </w:rPr>
        <w:t>Improve access to physical and mental health and wellness services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>Outputs: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adult clients </w:t>
      </w:r>
      <w:r w:rsidR="009A18B9" w:rsidRPr="00E74664">
        <w:rPr>
          <w:rFonts w:ascii="Arial" w:hAnsi="Arial" w:cs="Arial"/>
          <w:sz w:val="22"/>
          <w:szCs w:val="22"/>
        </w:rPr>
        <w:t xml:space="preserve">served </w:t>
      </w:r>
      <w:r w:rsidRPr="00E74664">
        <w:rPr>
          <w:rFonts w:ascii="Arial" w:hAnsi="Arial" w:cs="Arial"/>
          <w:sz w:val="22"/>
          <w:szCs w:val="22"/>
        </w:rPr>
        <w:t xml:space="preserve">(Age 18+)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youth clients </w:t>
      </w:r>
      <w:r w:rsidR="009A18B9" w:rsidRPr="00E74664">
        <w:rPr>
          <w:rFonts w:ascii="Arial" w:hAnsi="Arial" w:cs="Arial"/>
          <w:sz w:val="22"/>
          <w:szCs w:val="22"/>
        </w:rPr>
        <w:t xml:space="preserve">served </w:t>
      </w:r>
      <w:r w:rsidRPr="00E74664">
        <w:rPr>
          <w:rFonts w:ascii="Arial" w:hAnsi="Arial" w:cs="Arial"/>
          <w:sz w:val="22"/>
          <w:szCs w:val="22"/>
        </w:rPr>
        <w:t xml:space="preserve">(Age: Birth - 17)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individuals served with access to healthcare insurance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uninsured clients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clients served using sliding-fee scale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individual sessions o</w:t>
      </w:r>
      <w:r w:rsidR="009A18B9" w:rsidRPr="00E74664">
        <w:rPr>
          <w:rFonts w:ascii="Arial" w:hAnsi="Arial" w:cs="Arial"/>
          <w:sz w:val="22"/>
          <w:szCs w:val="22"/>
        </w:rPr>
        <w:t>r</w:t>
      </w:r>
      <w:r w:rsidRPr="00E74664">
        <w:rPr>
          <w:rFonts w:ascii="Arial" w:hAnsi="Arial" w:cs="Arial"/>
          <w:sz w:val="22"/>
          <w:szCs w:val="22"/>
        </w:rPr>
        <w:t xml:space="preserve"> # group sessions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 xml:space="preserve">Indicators: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 # and % of clients with eight or more sessions who have achieved the majority of their treatment goals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experiencing fewer troublesome mental, emotional and/or behavioral symptoms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clients who indicate an improvement in quality of life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 improve their level of functioning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 make progress toward individual treatment goals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clients who report their issues have resolved or improved</w:t>
      </w:r>
    </w:p>
    <w:p w:rsidR="007A65B4" w:rsidRPr="00E74664" w:rsidRDefault="007A65B4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790EC8" w:rsidRPr="00E74664" w:rsidRDefault="00790EC8" w:rsidP="00790EC8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E74664">
        <w:rPr>
          <w:rFonts w:ascii="Arial" w:hAnsi="Arial" w:cs="Arial"/>
          <w:b/>
          <w:bCs/>
          <w:color w:val="0070C0"/>
          <w:sz w:val="22"/>
          <w:szCs w:val="22"/>
        </w:rPr>
        <w:t>FOCUS AREA: HEALTH</w:t>
      </w:r>
    </w:p>
    <w:p w:rsidR="00790EC8" w:rsidRPr="00E74664" w:rsidRDefault="00790EC8" w:rsidP="00790EC8">
      <w:pPr>
        <w:pStyle w:val="Footer"/>
        <w:tabs>
          <w:tab w:val="clear" w:pos="4320"/>
          <w:tab w:val="clear" w:pos="8640"/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/>
          <w:bCs/>
          <w:sz w:val="22"/>
          <w:szCs w:val="22"/>
        </w:rPr>
        <w:t xml:space="preserve">Priority Outcome: </w:t>
      </w:r>
      <w:r w:rsidRPr="00E74664">
        <w:rPr>
          <w:rFonts w:ascii="Arial" w:hAnsi="Arial" w:cs="Arial"/>
          <w:bCs/>
          <w:sz w:val="22"/>
          <w:szCs w:val="22"/>
        </w:rPr>
        <w:t>Provide a safe place &amp; assist with a path forward for victims of abuse and/or sexual assault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>Outputs: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adult clients served (Age 18+)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youth clients served (Age Birth - 17)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lastRenderedPageBreak/>
        <w:t xml:space="preserve"># clients provided with information on programs and services available to meet their needs </w:t>
      </w:r>
    </w:p>
    <w:p w:rsidR="009A18B9" w:rsidRPr="00E74664" w:rsidRDefault="009A18B9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of clients and nights of safe shelter provided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supervised visits provided o</w:t>
      </w:r>
      <w:r w:rsidR="009A18B9" w:rsidRPr="00E74664">
        <w:rPr>
          <w:rFonts w:ascii="Arial" w:hAnsi="Arial" w:cs="Arial"/>
          <w:sz w:val="22"/>
          <w:szCs w:val="22"/>
        </w:rPr>
        <w:t>r</w:t>
      </w:r>
      <w:r w:rsidRPr="00E74664">
        <w:rPr>
          <w:rFonts w:ascii="Arial" w:hAnsi="Arial" w:cs="Arial"/>
          <w:sz w:val="22"/>
          <w:szCs w:val="22"/>
        </w:rPr>
        <w:t xml:space="preserve"> # victims offered legal advice/counsel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community members (not clients) provided with education about healthy relationships, relationship violence, sexual assault and consent </w:t>
      </w:r>
    </w:p>
    <w:p w:rsidR="00790EC8" w:rsidRPr="00E74664" w:rsidRDefault="00790EC8" w:rsidP="00790EC8">
      <w:p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bCs/>
          <w:sz w:val="22"/>
          <w:szCs w:val="22"/>
        </w:rPr>
        <w:t xml:space="preserve">Indicators: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</w:t>
      </w:r>
      <w:r w:rsidR="009A18B9" w:rsidRPr="00E74664">
        <w:rPr>
          <w:rFonts w:ascii="Arial" w:hAnsi="Arial" w:cs="Arial"/>
          <w:sz w:val="22"/>
          <w:szCs w:val="22"/>
        </w:rPr>
        <w:t>receiving advocacy support through legal processes</w:t>
      </w:r>
      <w:r w:rsidRPr="00E74664">
        <w:rPr>
          <w:rFonts w:ascii="Arial" w:hAnsi="Arial" w:cs="Arial"/>
          <w:sz w:val="22"/>
          <w:szCs w:val="22"/>
        </w:rPr>
        <w:t xml:space="preserve"> who receive a favorable result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clients/individuals who gain knowledge about safe and healthy relationships, including consent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 xml:space="preserve"># and % of clients who have developed a safety plan </w:t>
      </w:r>
    </w:p>
    <w:p w:rsidR="00790EC8" w:rsidRPr="00E74664" w:rsidRDefault="00790EC8" w:rsidP="00790EC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74664">
        <w:rPr>
          <w:rFonts w:ascii="Arial" w:hAnsi="Arial" w:cs="Arial"/>
          <w:sz w:val="22"/>
          <w:szCs w:val="22"/>
        </w:rPr>
        <w:t># and % of victims who access services after initial contact # and % of clients/individuals who indicate an increased knowledge of community resources available to support the safety of myself and those around me</w:t>
      </w:r>
    </w:p>
    <w:sectPr w:rsidR="00790EC8" w:rsidRPr="00E74664" w:rsidSect="000265F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1D" w:rsidRDefault="001C451D" w:rsidP="00E630EA">
      <w:r>
        <w:separator/>
      </w:r>
    </w:p>
  </w:endnote>
  <w:endnote w:type="continuationSeparator" w:id="0">
    <w:p w:rsidR="001C451D" w:rsidRDefault="001C451D" w:rsidP="00E6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0"/>
      <w:gridCol w:w="9720"/>
    </w:tblGrid>
    <w:tr w:rsidR="00E630EA" w:rsidTr="00E630EA">
      <w:tc>
        <w:tcPr>
          <w:tcW w:w="500" w:type="pct"/>
          <w:tcBorders>
            <w:top w:val="single" w:sz="4" w:space="0" w:color="C45911" w:themeColor="accent2" w:themeShade="BF"/>
          </w:tcBorders>
          <w:shd w:val="clear" w:color="auto" w:fill="FFFFFF" w:themeFill="background1"/>
        </w:tcPr>
        <w:p w:rsidR="00E630EA" w:rsidRPr="0063369F" w:rsidRDefault="00E630EA">
          <w:pPr>
            <w:pStyle w:val="Footer"/>
            <w:jc w:val="right"/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63369F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63369F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PAGE   \* MERGEFORMAT </w:instrText>
          </w:r>
          <w:r w:rsidRPr="0063369F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CD0354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3</w:t>
          </w:r>
          <w:r w:rsidRPr="0063369F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fldChar w:fldCharType="end"/>
          </w:r>
          <w:r w:rsidRPr="0063369F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 xml:space="preserve"> | Page </w:t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630EA" w:rsidRPr="0063369F" w:rsidRDefault="00E630EA">
          <w:pPr>
            <w:pStyle w:val="Footer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63369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Funding Focus Areas and Priority Outcomes </w:t>
          </w:r>
          <w:r w:rsidR="0059759E" w:rsidRPr="0063369F">
            <w:rPr>
              <w:rFonts w:ascii="Arial" w:hAnsi="Arial" w:cs="Arial"/>
              <w:color w:val="000000" w:themeColor="text1"/>
              <w:sz w:val="16"/>
              <w:szCs w:val="16"/>
            </w:rPr>
            <w:t>Reference Guide</w:t>
          </w:r>
          <w:r w:rsidRPr="0063369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</w:t>
          </w:r>
          <w:r w:rsidRPr="0063369F">
            <w:rPr>
              <w:rFonts w:ascii="Arial" w:hAnsi="Arial" w:cs="Arial"/>
              <w:color w:val="000000" w:themeColor="text1"/>
              <w:sz w:val="16"/>
              <w:szCs w:val="16"/>
            </w:rPr>
            <w:sym w:font="Symbol" w:char="F0B7"/>
          </w:r>
          <w:r w:rsidRPr="0063369F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Marshfield Area United Way</w:t>
          </w:r>
        </w:p>
      </w:tc>
    </w:tr>
  </w:tbl>
  <w:p w:rsidR="00E630EA" w:rsidRDefault="00E6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1D" w:rsidRDefault="001C451D" w:rsidP="00E630EA">
      <w:r>
        <w:separator/>
      </w:r>
    </w:p>
  </w:footnote>
  <w:footnote w:type="continuationSeparator" w:id="0">
    <w:p w:rsidR="001C451D" w:rsidRDefault="001C451D" w:rsidP="00E6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1C4E"/>
    <w:multiLevelType w:val="hybridMultilevel"/>
    <w:tmpl w:val="90FCA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C8"/>
    <w:rsid w:val="000265F6"/>
    <w:rsid w:val="000B440F"/>
    <w:rsid w:val="001C451D"/>
    <w:rsid w:val="003B11DF"/>
    <w:rsid w:val="003D433F"/>
    <w:rsid w:val="004575DD"/>
    <w:rsid w:val="0059759E"/>
    <w:rsid w:val="0063369F"/>
    <w:rsid w:val="00790EC8"/>
    <w:rsid w:val="007A65B4"/>
    <w:rsid w:val="00901C91"/>
    <w:rsid w:val="009A18B9"/>
    <w:rsid w:val="00A23C8A"/>
    <w:rsid w:val="00A94F43"/>
    <w:rsid w:val="00CD0354"/>
    <w:rsid w:val="00E630EA"/>
    <w:rsid w:val="00E7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7180"/>
  <w15:docId w15:val="{E0841998-171D-468E-AB6E-656697BB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0E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C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0EC8"/>
    <w:pPr>
      <w:ind w:left="720"/>
      <w:contextualSpacing/>
    </w:pPr>
  </w:style>
  <w:style w:type="character" w:customStyle="1" w:styleId="normaltextrun">
    <w:name w:val="normaltextrun"/>
    <w:basedOn w:val="DefaultParagraphFont"/>
    <w:rsid w:val="000265F6"/>
  </w:style>
  <w:style w:type="character" w:customStyle="1" w:styleId="eop">
    <w:name w:val="eop"/>
    <w:basedOn w:val="DefaultParagraphFont"/>
    <w:rsid w:val="000265F6"/>
  </w:style>
  <w:style w:type="paragraph" w:styleId="Header">
    <w:name w:val="header"/>
    <w:basedOn w:val="Normal"/>
    <w:link w:val="HeaderChar"/>
    <w:uiPriority w:val="99"/>
    <w:unhideWhenUsed/>
    <w:rsid w:val="00E630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0E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1131</Words>
  <Characters>6450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Exclamation CU Services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Winch</dc:creator>
  <cp:keywords/>
  <dc:description/>
  <cp:lastModifiedBy>Ashley Winch</cp:lastModifiedBy>
  <cp:revision>2</cp:revision>
  <cp:lastPrinted>2021-09-29T16:44:00Z</cp:lastPrinted>
  <dcterms:created xsi:type="dcterms:W3CDTF">2021-10-01T20:00:00Z</dcterms:created>
  <dcterms:modified xsi:type="dcterms:W3CDTF">2021-10-01T20:00:00Z</dcterms:modified>
</cp:coreProperties>
</file>